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A575C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1</w:t>
      </w:r>
      <w:r w:rsidR="006B1EC0">
        <w:rPr>
          <w:rFonts w:ascii="Times New Roman" w:hAnsi="Times New Roman" w:cs="Times New Roman"/>
          <w:sz w:val="28"/>
          <w:szCs w:val="28"/>
        </w:rPr>
        <w:t>8</w:t>
      </w:r>
      <w:r w:rsidRPr="00A575C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A575C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Физика</w:t>
      </w:r>
      <w:r w:rsidR="00FF0C4B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515D37" w:rsidRDefault="00515D37" w:rsidP="000B1D21">
      <w:pPr>
        <w:pStyle w:val="a3"/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 w:rsidR="000B1D21">
        <w:rPr>
          <w:rFonts w:ascii="Times New Roman" w:hAnsi="Times New Roman" w:cs="Times New Roman"/>
          <w:sz w:val="28"/>
          <w:szCs w:val="28"/>
        </w:rPr>
        <w:t>Радиоактивность</w:t>
      </w:r>
      <w:proofErr w:type="gramStart"/>
      <w:r w:rsidR="000B1D21">
        <w:rPr>
          <w:rFonts w:ascii="Times New Roman" w:hAnsi="Times New Roman" w:cs="Times New Roman"/>
          <w:sz w:val="28"/>
          <w:szCs w:val="28"/>
        </w:rPr>
        <w:t>.</w:t>
      </w:r>
      <w:r w:rsidR="00FF0C4B" w:rsidRPr="00FF0C4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F0C4B" w:rsidRPr="00FF0C4B">
        <w:rPr>
          <w:rFonts w:ascii="Times New Roman" w:hAnsi="Times New Roman" w:cs="Times New Roman"/>
          <w:sz w:val="28"/>
          <w:szCs w:val="28"/>
        </w:rPr>
        <w:t>адиоактивные</w:t>
      </w:r>
      <w:proofErr w:type="spellEnd"/>
      <w:r w:rsidR="00FF0C4B" w:rsidRPr="00FF0C4B">
        <w:rPr>
          <w:rFonts w:ascii="Times New Roman" w:hAnsi="Times New Roman" w:cs="Times New Roman"/>
          <w:sz w:val="28"/>
          <w:szCs w:val="28"/>
        </w:rPr>
        <w:t xml:space="preserve"> превращения.</w:t>
      </w:r>
    </w:p>
    <w:p w:rsidR="000B1D21" w:rsidRPr="00A575C4" w:rsidRDefault="000B1D21" w:rsidP="000B1D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75C4" w:rsidRPr="00FF0C4B" w:rsidRDefault="00FF0C4B" w:rsidP="00FF0C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FF0C4B">
          <w:rPr>
            <w:rFonts w:ascii="Times New Roman" w:hAnsi="Times New Roman" w:cs="Times New Roman"/>
            <w:sz w:val="28"/>
            <w:szCs w:val="28"/>
          </w:rPr>
          <w:t>https://www.youtube.com/watch?v=4ywkBZ8KLNA</w:t>
        </w:r>
      </w:hyperlink>
    </w:p>
    <w:p w:rsidR="00FF0C4B" w:rsidRDefault="00FF0C4B" w:rsidP="00FF0C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Выписать уравнения правил смещения альфа и бета распадов (из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F0C4B" w:rsidRDefault="00FF0C4B" w:rsidP="00FF0C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0C4B">
        <w:rPr>
          <w:rFonts w:ascii="Times New Roman" w:hAnsi="Times New Roman" w:cs="Times New Roman"/>
          <w:sz w:val="28"/>
          <w:szCs w:val="28"/>
        </w:rPr>
        <w:t>Изучить пар.98,99,100. Решить упр.14 №1</w:t>
      </w:r>
      <w:r>
        <w:rPr>
          <w:rFonts w:ascii="Times New Roman" w:hAnsi="Times New Roman" w:cs="Times New Roman"/>
          <w:sz w:val="28"/>
          <w:szCs w:val="28"/>
        </w:rPr>
        <w:t xml:space="preserve"> письменно.</w:t>
      </w:r>
    </w:p>
    <w:p w:rsidR="00FF0C4B" w:rsidRPr="00FF0C4B" w:rsidRDefault="00FF0C4B" w:rsidP="00FF0C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WA 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рока</w:t>
      </w:r>
      <w:bookmarkStart w:id="0" w:name="_GoBack"/>
      <w:bookmarkEnd w:id="0"/>
      <w:proofErr w:type="spellEnd"/>
    </w:p>
    <w:sectPr w:rsidR="00FF0C4B" w:rsidRPr="00FF0C4B" w:rsidSect="00A575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0B1D21"/>
    <w:rsid w:val="002631D9"/>
    <w:rsid w:val="002F6813"/>
    <w:rsid w:val="004122CC"/>
    <w:rsid w:val="00515D37"/>
    <w:rsid w:val="006B1EC0"/>
    <w:rsid w:val="009E34D4"/>
    <w:rsid w:val="00A575C4"/>
    <w:rsid w:val="00C806F5"/>
    <w:rsid w:val="00E42087"/>
    <w:rsid w:val="00FA5601"/>
    <w:rsid w:val="00FF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ywkBZ8KLN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2020-04-16T09:28:00Z</dcterms:created>
  <dcterms:modified xsi:type="dcterms:W3CDTF">2020-04-17T09:11:00Z</dcterms:modified>
</cp:coreProperties>
</file>